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8" w:rsidRDefault="003676A5" w:rsidP="004F227C">
      <w:pPr>
        <w:pStyle w:val="Textoindependiente"/>
        <w:ind w:left="17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3803752" cy="6831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75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D88" w:rsidRDefault="00E67D88">
      <w:pPr>
        <w:pStyle w:val="Textoindependiente"/>
        <w:rPr>
          <w:rFonts w:ascii="Times New Roman"/>
          <w:sz w:val="20"/>
        </w:rPr>
      </w:pPr>
    </w:p>
    <w:p w:rsidR="00E67D88" w:rsidRDefault="003676A5" w:rsidP="006452EE">
      <w:pPr>
        <w:pStyle w:val="Ttulo"/>
        <w:spacing w:line="259" w:lineRule="auto"/>
        <w:ind w:left="284" w:firstLine="0"/>
        <w:jc w:val="center"/>
      </w:pPr>
      <w:r>
        <w:t>PROCEDIMIENTO PROCESO DE RECONOCIMIENTO DE ESTUDIOS SECRETARÍAS</w:t>
      </w:r>
      <w:r>
        <w:rPr>
          <w:spacing w:val="-53"/>
        </w:rPr>
        <w:t xml:space="preserve"> </w:t>
      </w:r>
      <w:r>
        <w:t>ACADÉMICAS</w:t>
      </w:r>
      <w:r w:rsidR="006452EE">
        <w:t xml:space="preserve"> – SECRETARÍAS DOCENTES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JEFATURAS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</w:t>
      </w:r>
      <w:r>
        <w:rPr>
          <w:spacing w:val="-3"/>
        </w:rPr>
        <w:t xml:space="preserve"> </w:t>
      </w:r>
      <w:r w:rsidR="00977A12">
        <w:t>2026-1</w:t>
      </w:r>
    </w:p>
    <w:p w:rsidR="00E67D88" w:rsidRDefault="00E67D88">
      <w:pPr>
        <w:pStyle w:val="Textoindependiente"/>
        <w:rPr>
          <w:b/>
          <w:sz w:val="24"/>
        </w:rPr>
      </w:pPr>
    </w:p>
    <w:p w:rsidR="00E67D88" w:rsidRDefault="003676A5" w:rsidP="004F227C">
      <w:pPr>
        <w:pStyle w:val="Ttulo1"/>
        <w:jc w:val="both"/>
        <w:rPr>
          <w:u w:val="none"/>
        </w:rPr>
      </w:pPr>
      <w:r>
        <w:t>Etapa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Estudiante</w:t>
      </w:r>
    </w:p>
    <w:p w:rsidR="00E67D88" w:rsidRDefault="00E67D88" w:rsidP="004F227C">
      <w:pPr>
        <w:pStyle w:val="Textoindependiente"/>
        <w:spacing w:before="8"/>
        <w:jc w:val="both"/>
        <w:rPr>
          <w:b/>
          <w:sz w:val="29"/>
        </w:rPr>
      </w:pPr>
    </w:p>
    <w:p w:rsidR="00E67D88" w:rsidRDefault="003676A5" w:rsidP="004F227C">
      <w:pPr>
        <w:pStyle w:val="Textoindependiente"/>
        <w:spacing w:before="56" w:line="252" w:lineRule="auto"/>
        <w:ind w:left="200" w:right="1649" w:hanging="10"/>
        <w:jc w:val="both"/>
      </w:pPr>
      <w:r>
        <w:t>El estudiante dirige su solicitud vía correo electrónico a la Dirección de Docencia</w:t>
      </w:r>
      <w:r>
        <w:rPr>
          <w:spacing w:val="-47"/>
        </w:rPr>
        <w:t xml:space="preserve"> </w:t>
      </w:r>
      <w:r>
        <w:t>(</w:t>
      </w:r>
      <w:r>
        <w:rPr>
          <w:color w:val="0000FF"/>
          <w:u w:val="single" w:color="0000FF"/>
        </w:rPr>
        <w:t>convalidaciones@ucsc.cl</w:t>
      </w:r>
      <w:r>
        <w:t>)</w:t>
      </w:r>
      <w:r>
        <w:rPr>
          <w:spacing w:val="-2"/>
        </w:rPr>
        <w:t xml:space="preserve"> </w:t>
      </w:r>
      <w:r>
        <w:t>adjuntando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documentos:</w:t>
      </w:r>
    </w:p>
    <w:p w:rsidR="00E67D88" w:rsidRDefault="00E67D88" w:rsidP="004F227C">
      <w:pPr>
        <w:pStyle w:val="Textoindependiente"/>
        <w:spacing w:before="2"/>
        <w:jc w:val="both"/>
        <w:rPr>
          <w:sz w:val="21"/>
        </w:rPr>
      </w:pPr>
    </w:p>
    <w:p w:rsidR="00E67D88" w:rsidRDefault="003676A5" w:rsidP="004F227C">
      <w:pPr>
        <w:pStyle w:val="Prrafodelista"/>
        <w:numPr>
          <w:ilvl w:val="0"/>
          <w:numId w:val="1"/>
        </w:numPr>
        <w:tabs>
          <w:tab w:val="left" w:pos="911"/>
        </w:tabs>
        <w:spacing w:before="55"/>
        <w:ind w:hanging="361"/>
        <w:jc w:val="both"/>
      </w:pPr>
      <w:r>
        <w:t>Formulario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 w:rsidR="006452EE">
        <w:t xml:space="preserve"> de Convalidación</w:t>
      </w:r>
    </w:p>
    <w:p w:rsidR="00E67D88" w:rsidRDefault="003676A5" w:rsidP="004F227C">
      <w:pPr>
        <w:pStyle w:val="Prrafodelista"/>
        <w:numPr>
          <w:ilvl w:val="0"/>
          <w:numId w:val="1"/>
        </w:numPr>
        <w:tabs>
          <w:tab w:val="left" w:pos="911"/>
        </w:tabs>
        <w:spacing w:before="42"/>
        <w:ind w:hanging="361"/>
        <w:jc w:val="both"/>
      </w:pPr>
      <w:r>
        <w:t>Programas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Asignaturas</w:t>
      </w:r>
      <w:r>
        <w:rPr>
          <w:spacing w:val="-4"/>
        </w:rPr>
        <w:t xml:space="preserve"> </w:t>
      </w:r>
      <w:r>
        <w:t>Certificados*</w:t>
      </w:r>
    </w:p>
    <w:p w:rsidR="00E67D88" w:rsidRDefault="003676A5" w:rsidP="004F227C">
      <w:pPr>
        <w:pStyle w:val="Prrafodelista"/>
        <w:numPr>
          <w:ilvl w:val="0"/>
          <w:numId w:val="1"/>
        </w:numPr>
        <w:tabs>
          <w:tab w:val="left" w:pos="911"/>
        </w:tabs>
        <w:ind w:hanging="361"/>
        <w:jc w:val="both"/>
      </w:pP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Concentración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Notas*</w:t>
      </w:r>
    </w:p>
    <w:p w:rsidR="00E67D88" w:rsidRDefault="003676A5" w:rsidP="004F227C">
      <w:pPr>
        <w:pStyle w:val="Prrafodelista"/>
        <w:numPr>
          <w:ilvl w:val="0"/>
          <w:numId w:val="1"/>
        </w:numPr>
        <w:tabs>
          <w:tab w:val="left" w:pos="911"/>
        </w:tabs>
        <w:spacing w:before="40"/>
        <w:ind w:hanging="361"/>
        <w:jc w:val="both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Alumno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Impedimento*</w:t>
      </w:r>
    </w:p>
    <w:p w:rsidR="00E67D88" w:rsidRDefault="00E67D88" w:rsidP="004F227C">
      <w:pPr>
        <w:pStyle w:val="Textoindependiente"/>
        <w:spacing w:before="8"/>
        <w:jc w:val="both"/>
        <w:rPr>
          <w:sz w:val="26"/>
        </w:rPr>
      </w:pPr>
    </w:p>
    <w:p w:rsidR="00E67D88" w:rsidRDefault="003676A5" w:rsidP="004F227C">
      <w:pPr>
        <w:ind w:left="204"/>
        <w:jc w:val="both"/>
        <w:rPr>
          <w:sz w:val="18"/>
        </w:rPr>
      </w:pPr>
      <w:r>
        <w:t>*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documentos</w:t>
      </w:r>
      <w:r>
        <w:rPr>
          <w:spacing w:val="-2"/>
          <w:sz w:val="18"/>
        </w:rPr>
        <w:t xml:space="preserve"> </w:t>
      </w:r>
      <w:r>
        <w:rPr>
          <w:sz w:val="18"/>
        </w:rPr>
        <w:t>2,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consideran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aquellos</w:t>
      </w:r>
      <w:r>
        <w:rPr>
          <w:spacing w:val="-2"/>
          <w:sz w:val="18"/>
        </w:rPr>
        <w:t xml:space="preserve"> </w:t>
      </w:r>
      <w:r>
        <w:rPr>
          <w:sz w:val="18"/>
        </w:rPr>
        <w:t>estudiantes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provenga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2"/>
          <w:sz w:val="18"/>
        </w:rPr>
        <w:t xml:space="preserve"> </w:t>
      </w:r>
      <w:r>
        <w:rPr>
          <w:sz w:val="18"/>
        </w:rPr>
        <w:t>institución</w:t>
      </w:r>
      <w:r w:rsidR="00C86367">
        <w:rPr>
          <w:sz w:val="18"/>
        </w:rPr>
        <w:t xml:space="preserve"> de Educación Superior</w:t>
      </w:r>
      <w:r>
        <w:rPr>
          <w:sz w:val="18"/>
        </w:rPr>
        <w:t>.</w:t>
      </w:r>
    </w:p>
    <w:p w:rsidR="00E67D88" w:rsidRDefault="00E67D88" w:rsidP="004F227C">
      <w:pPr>
        <w:pStyle w:val="Textoindependiente"/>
        <w:spacing w:before="6"/>
        <w:jc w:val="both"/>
        <w:rPr>
          <w:sz w:val="25"/>
        </w:rPr>
      </w:pPr>
    </w:p>
    <w:p w:rsidR="00E67D88" w:rsidRDefault="003676A5" w:rsidP="004F227C">
      <w:pPr>
        <w:pStyle w:val="Ttulo1"/>
        <w:jc w:val="both"/>
        <w:rPr>
          <w:u w:val="none"/>
        </w:rPr>
      </w:pPr>
      <w:r>
        <w:t>Etapa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y envío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</w:p>
    <w:p w:rsidR="00E67D88" w:rsidRDefault="00E67D88" w:rsidP="004F227C">
      <w:pPr>
        <w:pStyle w:val="Textoindependiente"/>
        <w:spacing w:before="6"/>
        <w:jc w:val="both"/>
        <w:rPr>
          <w:b/>
          <w:sz w:val="29"/>
        </w:rPr>
      </w:pPr>
    </w:p>
    <w:p w:rsidR="00E67D88" w:rsidRDefault="003676A5" w:rsidP="004F227C">
      <w:pPr>
        <w:pStyle w:val="Textoindependiente"/>
        <w:spacing w:before="56" w:line="252" w:lineRule="auto"/>
        <w:ind w:left="200" w:hanging="10"/>
        <w:jc w:val="both"/>
      </w:pP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Docencia</w:t>
      </w:r>
      <w:r>
        <w:rPr>
          <w:spacing w:val="-2"/>
        </w:rPr>
        <w:t xml:space="preserve"> </w:t>
      </w:r>
      <w:r>
        <w:t>recepciona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revisa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cumpla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del proceso.</w:t>
      </w:r>
    </w:p>
    <w:p w:rsidR="00E67D88" w:rsidRDefault="00E67D88" w:rsidP="004F227C">
      <w:pPr>
        <w:pStyle w:val="Textoindependiente"/>
        <w:spacing w:before="1"/>
        <w:jc w:val="both"/>
        <w:rPr>
          <w:sz w:val="24"/>
        </w:rPr>
      </w:pPr>
    </w:p>
    <w:p w:rsidR="00E67D88" w:rsidRDefault="003676A5" w:rsidP="004F227C">
      <w:pPr>
        <w:pStyle w:val="Textoindependiente"/>
        <w:spacing w:line="252" w:lineRule="auto"/>
        <w:ind w:left="200" w:right="137" w:hanging="10"/>
        <w:jc w:val="both"/>
      </w:pPr>
      <w:r>
        <w:t>Hace</w:t>
      </w:r>
      <w:r>
        <w:rPr>
          <w:spacing w:val="-2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Jefatura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Área en</w:t>
      </w:r>
      <w:r>
        <w:rPr>
          <w:spacing w:val="-3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Sedes.</w:t>
      </w:r>
    </w:p>
    <w:p w:rsidR="00E67D88" w:rsidRDefault="00E67D88" w:rsidP="004F227C">
      <w:pPr>
        <w:pStyle w:val="Textoindependiente"/>
        <w:spacing w:before="9"/>
        <w:jc w:val="both"/>
        <w:rPr>
          <w:sz w:val="19"/>
        </w:rPr>
      </w:pPr>
    </w:p>
    <w:p w:rsidR="00E67D88" w:rsidRDefault="003676A5" w:rsidP="004F227C">
      <w:pPr>
        <w:pStyle w:val="Ttulo1"/>
        <w:spacing w:before="56"/>
        <w:jc w:val="both"/>
        <w:rPr>
          <w:u w:val="none"/>
        </w:rPr>
      </w:pPr>
      <w:r>
        <w:t>Etapa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Jefaturas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Académica</w:t>
      </w:r>
      <w:r w:rsidR="006452EE">
        <w:t>/Docentes</w:t>
      </w:r>
    </w:p>
    <w:p w:rsidR="00E67D88" w:rsidRDefault="00E67D88" w:rsidP="004F227C">
      <w:pPr>
        <w:pStyle w:val="Textoindependiente"/>
        <w:spacing w:before="6"/>
        <w:jc w:val="both"/>
        <w:rPr>
          <w:b/>
          <w:sz w:val="29"/>
        </w:rPr>
      </w:pPr>
    </w:p>
    <w:p w:rsidR="00E67D88" w:rsidRDefault="003676A5" w:rsidP="004F227C">
      <w:pPr>
        <w:pStyle w:val="Textoindependiente"/>
        <w:spacing w:before="55" w:line="252" w:lineRule="auto"/>
        <w:ind w:left="200" w:hanging="10"/>
        <w:jc w:val="both"/>
      </w:pPr>
      <w:r>
        <w:t>Las</w:t>
      </w:r>
      <w:r>
        <w:rPr>
          <w:spacing w:val="-3"/>
        </w:rPr>
        <w:t xml:space="preserve"> </w:t>
      </w:r>
      <w:r>
        <w:t>Jefaturas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Carreras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recepcionan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resuelven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días</w:t>
      </w:r>
      <w:r>
        <w:rPr>
          <w:spacing w:val="-47"/>
        </w:rPr>
        <w:t xml:space="preserve"> </w:t>
      </w:r>
      <w:r>
        <w:t>hábiles,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 reglamentación.</w:t>
      </w:r>
    </w:p>
    <w:p w:rsidR="00E67D88" w:rsidRDefault="00E67D88" w:rsidP="004F227C">
      <w:pPr>
        <w:pStyle w:val="Textoindependiente"/>
        <w:spacing w:before="1"/>
        <w:jc w:val="both"/>
        <w:rPr>
          <w:sz w:val="24"/>
        </w:rPr>
      </w:pPr>
    </w:p>
    <w:p w:rsidR="00E67D88" w:rsidRDefault="003676A5" w:rsidP="004F227C">
      <w:pPr>
        <w:pStyle w:val="Textoindependiente"/>
        <w:ind w:left="190"/>
        <w:jc w:val="both"/>
      </w:pPr>
      <w:r>
        <w:t>Registran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“Acta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Convalidación”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Convalidable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Convalidable.</w:t>
      </w:r>
      <w:r>
        <w:rPr>
          <w:spacing w:val="-3"/>
        </w:rPr>
        <w:t xml:space="preserve"> </w:t>
      </w:r>
      <w:r>
        <w:t>Una</w:t>
      </w:r>
    </w:p>
    <w:p w:rsidR="00E67D88" w:rsidRDefault="003676A5" w:rsidP="004F227C">
      <w:pPr>
        <w:pStyle w:val="Textoindependiente"/>
        <w:spacing w:before="14"/>
        <w:ind w:left="200"/>
        <w:jc w:val="both"/>
      </w:pPr>
      <w:r>
        <w:t>vez</w:t>
      </w:r>
      <w:r>
        <w:rPr>
          <w:spacing w:val="-2"/>
        </w:rPr>
        <w:t xml:space="preserve"> </w:t>
      </w:r>
      <w:r>
        <w:t>gestionada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acta,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Académica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validación.</w:t>
      </w:r>
    </w:p>
    <w:p w:rsidR="00E67D88" w:rsidRDefault="00E67D88" w:rsidP="004F227C">
      <w:pPr>
        <w:pStyle w:val="Textoindependiente"/>
        <w:spacing w:before="2"/>
        <w:jc w:val="both"/>
        <w:rPr>
          <w:sz w:val="25"/>
        </w:rPr>
      </w:pPr>
    </w:p>
    <w:p w:rsidR="00E67D88" w:rsidRDefault="003676A5" w:rsidP="004F227C">
      <w:pPr>
        <w:pStyle w:val="Textoindependiente"/>
        <w:spacing w:line="249" w:lineRule="auto"/>
        <w:ind w:left="200" w:hanging="10"/>
        <w:jc w:val="both"/>
      </w:pPr>
      <w:r>
        <w:t>Secretaría</w:t>
      </w:r>
      <w:r>
        <w:rPr>
          <w:spacing w:val="-3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acta,</w:t>
      </w:r>
      <w:r>
        <w:rPr>
          <w:spacing w:val="-3"/>
        </w:rPr>
        <w:t xml:space="preserve"> </w:t>
      </w:r>
      <w:r>
        <w:t>cautelando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cumpla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reglamentación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realiza</w:t>
      </w:r>
      <w:r>
        <w:rPr>
          <w:spacing w:val="-47"/>
        </w:rPr>
        <w:t xml:space="preserve"> </w:t>
      </w:r>
      <w:r>
        <w:t>envío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Dirección de Docencia,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convalidaciones@ucsc.cl</w:t>
        </w:r>
      </w:hyperlink>
    </w:p>
    <w:p w:rsidR="00E67D88" w:rsidRDefault="00E67D88" w:rsidP="004F227C">
      <w:pPr>
        <w:pStyle w:val="Textoindependiente"/>
        <w:jc w:val="both"/>
        <w:rPr>
          <w:sz w:val="20"/>
        </w:rPr>
      </w:pPr>
    </w:p>
    <w:p w:rsidR="004F227C" w:rsidRDefault="004F227C" w:rsidP="004F227C">
      <w:pPr>
        <w:pStyle w:val="Textoindependiente"/>
        <w:jc w:val="both"/>
        <w:rPr>
          <w:sz w:val="20"/>
        </w:rPr>
      </w:pPr>
    </w:p>
    <w:p w:rsidR="004F227C" w:rsidRDefault="004F227C" w:rsidP="004F227C">
      <w:pPr>
        <w:pStyle w:val="Textoindependiente"/>
        <w:jc w:val="both"/>
        <w:rPr>
          <w:sz w:val="20"/>
        </w:rPr>
      </w:pPr>
    </w:p>
    <w:p w:rsidR="00977A12" w:rsidRDefault="00977A12" w:rsidP="004F227C">
      <w:pPr>
        <w:pStyle w:val="Textoindependiente"/>
        <w:jc w:val="both"/>
        <w:rPr>
          <w:sz w:val="20"/>
        </w:rPr>
      </w:pPr>
    </w:p>
    <w:p w:rsidR="00977A12" w:rsidRDefault="00977A12" w:rsidP="004F227C">
      <w:pPr>
        <w:pStyle w:val="Textoindependiente"/>
        <w:jc w:val="both"/>
        <w:rPr>
          <w:sz w:val="20"/>
        </w:rPr>
      </w:pPr>
    </w:p>
    <w:p w:rsidR="00E67D88" w:rsidRDefault="003676A5" w:rsidP="004F227C">
      <w:pPr>
        <w:pStyle w:val="Ttulo1"/>
        <w:spacing w:before="183"/>
        <w:ind w:left="102"/>
        <w:jc w:val="both"/>
        <w:rPr>
          <w:u w:val="none"/>
        </w:rPr>
      </w:pPr>
      <w:r>
        <w:lastRenderedPageBreak/>
        <w:t>Etapa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y Registro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Docencia</w:t>
      </w:r>
      <w:bookmarkStart w:id="0" w:name="_GoBack"/>
      <w:bookmarkEnd w:id="0"/>
    </w:p>
    <w:p w:rsidR="00E67D88" w:rsidRDefault="00E67D88" w:rsidP="004F227C">
      <w:pPr>
        <w:pStyle w:val="Textoindependiente"/>
        <w:spacing w:before="9"/>
        <w:jc w:val="both"/>
        <w:rPr>
          <w:b/>
          <w:sz w:val="29"/>
        </w:rPr>
      </w:pPr>
    </w:p>
    <w:p w:rsidR="00E67D88" w:rsidRDefault="003676A5" w:rsidP="00977A12">
      <w:pPr>
        <w:pStyle w:val="Textoindependiente"/>
        <w:spacing w:before="55" w:line="252" w:lineRule="auto"/>
        <w:ind w:left="112" w:right="137" w:hanging="10"/>
        <w:jc w:val="both"/>
      </w:pPr>
      <w:r>
        <w:t>La Dirección de Docencia recepciona y registra en plataforma SIMBAD, conforme a resolución del</w:t>
      </w:r>
      <w:r>
        <w:rPr>
          <w:spacing w:val="-47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recibida.</w:t>
      </w:r>
    </w:p>
    <w:p w:rsidR="00E67D88" w:rsidRDefault="00E67D88" w:rsidP="00977A12">
      <w:pPr>
        <w:pStyle w:val="Textoindependiente"/>
        <w:spacing w:before="1"/>
        <w:jc w:val="both"/>
        <w:rPr>
          <w:sz w:val="24"/>
        </w:rPr>
      </w:pPr>
    </w:p>
    <w:p w:rsidR="00E67D88" w:rsidRDefault="003676A5" w:rsidP="00977A12">
      <w:pPr>
        <w:pStyle w:val="Textoindependiente"/>
        <w:spacing w:line="252" w:lineRule="auto"/>
        <w:ind w:left="112" w:hanging="10"/>
        <w:jc w:val="both"/>
      </w:pPr>
      <w:r>
        <w:t>Informa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institucional,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jefaturas</w:t>
      </w:r>
      <w:r>
        <w:rPr>
          <w:spacing w:val="-2"/>
        </w:rPr>
        <w:t xml:space="preserve"> </w:t>
      </w:r>
      <w:r>
        <w:t>correspondientes.</w:t>
      </w:r>
    </w:p>
    <w:p w:rsidR="00E67D88" w:rsidRDefault="00E67D88" w:rsidP="00977A12">
      <w:pPr>
        <w:pStyle w:val="Textoindependiente"/>
        <w:spacing w:before="11"/>
        <w:jc w:val="both"/>
        <w:rPr>
          <w:sz w:val="23"/>
        </w:rPr>
      </w:pPr>
    </w:p>
    <w:p w:rsidR="00E67D88" w:rsidRDefault="003676A5" w:rsidP="00977A12">
      <w:pPr>
        <w:pStyle w:val="Ttulo1"/>
        <w:spacing w:before="1"/>
        <w:ind w:left="88"/>
        <w:jc w:val="both"/>
        <w:rPr>
          <w:u w:val="none"/>
        </w:rPr>
      </w:pPr>
      <w:r>
        <w:t>Consideraciones</w:t>
      </w:r>
      <w:r>
        <w:rPr>
          <w:spacing w:val="-6"/>
        </w:rPr>
        <w:t xml:space="preserve"> </w:t>
      </w:r>
      <w:r>
        <w:t>Generales</w:t>
      </w:r>
    </w:p>
    <w:p w:rsidR="00E67D88" w:rsidRDefault="00E67D88" w:rsidP="00977A12">
      <w:pPr>
        <w:pStyle w:val="Textoindependiente"/>
        <w:jc w:val="both"/>
        <w:rPr>
          <w:b/>
          <w:sz w:val="25"/>
        </w:rPr>
      </w:pPr>
    </w:p>
    <w:p w:rsidR="00E67D88" w:rsidRDefault="003676A5" w:rsidP="00977A12">
      <w:pPr>
        <w:pStyle w:val="Textoindependiente"/>
        <w:spacing w:before="56" w:line="254" w:lineRule="auto"/>
        <w:ind w:left="102"/>
        <w:jc w:val="both"/>
      </w:pPr>
      <w:r>
        <w:t>Los</w:t>
      </w:r>
      <w:r>
        <w:rPr>
          <w:spacing w:val="-4"/>
        </w:rPr>
        <w:t xml:space="preserve"> </w:t>
      </w:r>
      <w:r>
        <w:t>formularios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estudiante,</w:t>
      </w:r>
      <w:r>
        <w:rPr>
          <w:spacing w:val="-4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link:</w:t>
      </w:r>
      <w:r>
        <w:rPr>
          <w:spacing w:val="-47"/>
        </w:rPr>
        <w:t xml:space="preserve"> </w:t>
      </w:r>
      <w:hyperlink r:id="rId7" w:history="1">
        <w:r w:rsidR="00775E18" w:rsidRPr="00F934E7">
          <w:rPr>
            <w:rStyle w:val="Hipervnculo"/>
            <w:u w:color="0000FF"/>
          </w:rPr>
          <w:t>https://docencia.ucsc.cl/reconocimientodeestudios/</w:t>
        </w:r>
      </w:hyperlink>
    </w:p>
    <w:p w:rsidR="00E67D88" w:rsidRDefault="00E67D88" w:rsidP="00977A12">
      <w:pPr>
        <w:pStyle w:val="Textoindependiente"/>
        <w:spacing w:before="3"/>
        <w:jc w:val="both"/>
        <w:rPr>
          <w:sz w:val="27"/>
        </w:rPr>
      </w:pPr>
    </w:p>
    <w:p w:rsidR="00E67D88" w:rsidRDefault="003676A5" w:rsidP="00977A12">
      <w:pPr>
        <w:pStyle w:val="Textoindependiente"/>
        <w:spacing w:before="56" w:line="252" w:lineRule="auto"/>
        <w:ind w:left="112" w:right="104" w:hanging="10"/>
        <w:jc w:val="both"/>
      </w:pPr>
      <w:r>
        <w:t>Como consulta, se encuentra disponible el catálogo de asignaturas, en el caso que no se disponga</w:t>
      </w:r>
      <w:r>
        <w:rPr>
          <w:spacing w:val="-47"/>
        </w:rPr>
        <w:t xml:space="preserve"> </w:t>
      </w:r>
      <w:r>
        <w:t>de los programas cursados por los estudiantes que han realizado cambio interno o reingreso a la</w:t>
      </w:r>
      <w:r>
        <w:rPr>
          <w:spacing w:val="1"/>
        </w:rPr>
        <w:t xml:space="preserve"> </w:t>
      </w:r>
      <w:r>
        <w:t>UCSC:</w:t>
      </w:r>
      <w:r w:rsidR="006452EE">
        <w:t xml:space="preserve"> </w:t>
      </w:r>
      <w:hyperlink r:id="rId8" w:history="1">
        <w:r w:rsidR="006452EE" w:rsidRPr="006452EE">
          <w:rPr>
            <w:rStyle w:val="Hipervnculo"/>
          </w:rPr>
          <w:t>http://catalogoasignatura.ucsc.cl/</w:t>
        </w:r>
      </w:hyperlink>
    </w:p>
    <w:p w:rsidR="00E67D88" w:rsidRDefault="00E67D88" w:rsidP="00977A12">
      <w:pPr>
        <w:pStyle w:val="Textoindependiente"/>
        <w:jc w:val="both"/>
        <w:rPr>
          <w:sz w:val="20"/>
        </w:rPr>
      </w:pPr>
    </w:p>
    <w:p w:rsidR="00E67D88" w:rsidRDefault="00E67D88" w:rsidP="00977A12">
      <w:pPr>
        <w:pStyle w:val="Textoindependiente"/>
        <w:spacing w:before="10"/>
        <w:jc w:val="both"/>
        <w:rPr>
          <w:sz w:val="27"/>
        </w:rPr>
      </w:pPr>
    </w:p>
    <w:p w:rsidR="00E67D88" w:rsidRDefault="003676A5" w:rsidP="00977A12">
      <w:pPr>
        <w:pStyle w:val="Textoindependiente"/>
        <w:spacing w:before="55"/>
        <w:ind w:left="64"/>
        <w:jc w:val="both"/>
      </w:pPr>
      <w:r>
        <w:t>Consultas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electrónico:</w:t>
      </w:r>
      <w:r>
        <w:rPr>
          <w:color w:val="0000FF"/>
          <w:spacing w:val="46"/>
          <w:u w:val="single" w:color="0000FF"/>
        </w:rPr>
        <w:t xml:space="preserve"> </w:t>
      </w:r>
      <w:hyperlink r:id="rId9">
        <w:r>
          <w:rPr>
            <w:color w:val="0000FF"/>
            <w:u w:val="single" w:color="0000FF"/>
          </w:rPr>
          <w:t>convalidaciones@ucsc.cl</w:t>
        </w:r>
      </w:hyperlink>
    </w:p>
    <w:p w:rsidR="00E67D88" w:rsidRDefault="00E67D88" w:rsidP="00977A12">
      <w:pPr>
        <w:pStyle w:val="Textoindependiente"/>
        <w:jc w:val="both"/>
        <w:rPr>
          <w:sz w:val="20"/>
        </w:rPr>
      </w:pPr>
    </w:p>
    <w:p w:rsidR="00E67D88" w:rsidRDefault="00E67D88" w:rsidP="00977A12">
      <w:pPr>
        <w:pStyle w:val="Textoindependiente"/>
        <w:jc w:val="both"/>
        <w:rPr>
          <w:sz w:val="20"/>
        </w:rPr>
      </w:pPr>
    </w:p>
    <w:p w:rsidR="00E67D88" w:rsidRDefault="003676A5" w:rsidP="00977A12">
      <w:pPr>
        <w:pStyle w:val="Textoindependiente"/>
        <w:spacing w:before="189"/>
        <w:ind w:left="3314" w:right="3377"/>
        <w:jc w:val="both"/>
      </w:pP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Docencia</w:t>
      </w:r>
    </w:p>
    <w:sectPr w:rsidR="00E67D88" w:rsidSect="004F227C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7D74"/>
    <w:multiLevelType w:val="hybridMultilevel"/>
    <w:tmpl w:val="2904FC30"/>
    <w:lvl w:ilvl="0" w:tplc="703669AC">
      <w:start w:val="1"/>
      <w:numFmt w:val="decimal"/>
      <w:lvlText w:val="%1."/>
      <w:lvlJc w:val="left"/>
      <w:pPr>
        <w:ind w:left="91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19E886E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50EAC88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694AAC0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CB68009E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0ABC4FA4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AA74C024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7" w:tplc="D214C9AA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8" w:tplc="32F6554C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7D88"/>
    <w:rsid w:val="003676A5"/>
    <w:rsid w:val="004F227C"/>
    <w:rsid w:val="006452EE"/>
    <w:rsid w:val="00775E18"/>
    <w:rsid w:val="00977A12"/>
    <w:rsid w:val="00C86367"/>
    <w:rsid w:val="00E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E473"/>
  <w15:docId w15:val="{A5CBA448-B65B-4C2D-807E-6B2A628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76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2"/>
      <w:ind w:left="1000" w:right="528" w:hanging="26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39"/>
      <w:ind w:left="91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45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oasignatura.ucsc.cl/index.php/control_main/busc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encia.ucsc.cl/reconocimientodeestud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validaciones@ucsc.c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validaciones@ucsc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ucsc</dc:creator>
  <cp:lastModifiedBy>Erwin Milton Encina Chaur</cp:lastModifiedBy>
  <cp:revision>10</cp:revision>
  <dcterms:created xsi:type="dcterms:W3CDTF">2024-05-30T16:06:00Z</dcterms:created>
  <dcterms:modified xsi:type="dcterms:W3CDTF">2026-04-27T20:44:00Z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2024-05-30T00:00:00Z</vt:filetime>
  </property>
</Properties>
</file>